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83" w:rsidRPr="00035010" w:rsidRDefault="004A6D83" w:rsidP="004A6D83">
      <w:pPr>
        <w:jc w:val="center"/>
        <w:rPr>
          <w:rFonts w:ascii="宋体" w:hint="eastAsia"/>
          <w:b/>
          <w:color w:val="000000"/>
          <w:sz w:val="32"/>
          <w:szCs w:val="32"/>
        </w:rPr>
      </w:pPr>
      <w:r w:rsidRPr="00035010">
        <w:rPr>
          <w:rFonts w:ascii="宋体" w:hint="eastAsia"/>
          <w:b/>
          <w:color w:val="000000"/>
          <w:sz w:val="32"/>
          <w:szCs w:val="32"/>
        </w:rPr>
        <w:t>中国科学院心理研究所</w:t>
      </w:r>
    </w:p>
    <w:p w:rsidR="00035010" w:rsidRPr="00035010" w:rsidRDefault="004A6D83" w:rsidP="00035010">
      <w:pPr>
        <w:ind w:firstLineChars="400" w:firstLine="1285"/>
        <w:rPr>
          <w:rFonts w:ascii="宋体" w:hint="eastAsia"/>
          <w:b/>
          <w:color w:val="000000"/>
          <w:sz w:val="32"/>
          <w:szCs w:val="32"/>
        </w:rPr>
      </w:pPr>
      <w:r w:rsidRPr="00035010">
        <w:rPr>
          <w:rFonts w:ascii="宋体" w:hint="eastAsia"/>
          <w:b/>
          <w:color w:val="000000"/>
          <w:sz w:val="32"/>
          <w:szCs w:val="32"/>
        </w:rPr>
        <w:t>2014年招收攻读博士学位研究生专业目录</w:t>
      </w:r>
      <w:r w:rsidR="00035010" w:rsidRPr="00035010">
        <w:rPr>
          <w:rFonts w:ascii="宋体" w:hint="eastAsia"/>
          <w:b/>
          <w:color w:val="000000"/>
          <w:sz w:val="32"/>
          <w:szCs w:val="32"/>
        </w:rPr>
        <w:t>（</w:t>
      </w:r>
      <w:proofErr w:type="gramStart"/>
      <w:r w:rsidR="00035010" w:rsidRPr="00530F57">
        <w:rPr>
          <w:rFonts w:ascii="宋体" w:hint="eastAsia"/>
          <w:b/>
          <w:color w:val="FF0000"/>
          <w:sz w:val="32"/>
          <w:szCs w:val="32"/>
        </w:rPr>
        <w:t>含直博</w:t>
      </w:r>
      <w:proofErr w:type="gramEnd"/>
      <w:r w:rsidR="00035010" w:rsidRPr="00035010">
        <w:rPr>
          <w:rFonts w:ascii="宋体" w:hint="eastAsia"/>
          <w:b/>
          <w:color w:val="000000"/>
          <w:sz w:val="32"/>
          <w:szCs w:val="32"/>
        </w:rPr>
        <w:t>）</w:t>
      </w:r>
      <w:bookmarkStart w:id="0" w:name="_GoBack"/>
      <w:bookmarkEnd w:id="0"/>
    </w:p>
    <w:p w:rsidR="004A6D83" w:rsidRPr="005A3A9E" w:rsidRDefault="004A6D83" w:rsidP="004A6D83">
      <w:pPr>
        <w:spacing w:after="120"/>
        <w:ind w:firstLineChars="49" w:firstLine="118"/>
        <w:rPr>
          <w:rFonts w:hint="eastAsia"/>
          <w:b/>
          <w:color w:val="000000"/>
          <w:sz w:val="24"/>
          <w:szCs w:val="24"/>
        </w:rPr>
      </w:pPr>
    </w:p>
    <w:tbl>
      <w:tblPr>
        <w:tblW w:w="471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052"/>
        <w:gridCol w:w="1087"/>
        <w:gridCol w:w="811"/>
        <w:gridCol w:w="2431"/>
        <w:gridCol w:w="2158"/>
      </w:tblGrid>
      <w:tr w:rsidR="004A6D83" w:rsidRPr="00221B35" w:rsidTr="00CE00F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00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学科、专业名称</w:t>
            </w:r>
          </w:p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及研究方向</w:t>
            </w:r>
          </w:p>
        </w:tc>
        <w:tc>
          <w:tcPr>
            <w:tcW w:w="570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指 导</w:t>
            </w:r>
          </w:p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教 师</w:t>
            </w:r>
          </w:p>
        </w:tc>
        <w:tc>
          <w:tcPr>
            <w:tcW w:w="425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招生</w:t>
            </w:r>
          </w:p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1274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131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21B35">
              <w:rPr>
                <w:rFonts w:ascii="宋体" w:hAnsi="宋体" w:hint="eastAsia"/>
                <w:sz w:val="24"/>
                <w:szCs w:val="24"/>
              </w:rPr>
              <w:t>备   注</w:t>
            </w:r>
          </w:p>
        </w:tc>
      </w:tr>
      <w:tr w:rsidR="004A6D83" w:rsidRPr="00221B35" w:rsidTr="00CE00F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170" w:type="pct"/>
            <w:gridSpan w:val="2"/>
            <w:vAlign w:val="center"/>
          </w:tcPr>
          <w:p w:rsidR="004A6D83" w:rsidRPr="00221B35" w:rsidRDefault="004A6D83" w:rsidP="00CE00F7">
            <w:pPr>
              <w:spacing w:after="120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221B35">
              <w:rPr>
                <w:rFonts w:ascii="宋体" w:hAnsi="宋体" w:hint="eastAsia"/>
                <w:b/>
                <w:bCs/>
                <w:sz w:val="24"/>
                <w:szCs w:val="24"/>
              </w:rPr>
              <w:t>040201基础心理学</w:t>
            </w:r>
          </w:p>
        </w:tc>
        <w:tc>
          <w:tcPr>
            <w:tcW w:w="425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221B35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心理语言学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杨玉芳</w:t>
            </w:r>
          </w:p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李晓庆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①英语②心理学基础③认知心理学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02认知心理学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傅小兰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语言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认知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李兴珊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视知觉，知觉学习与记忆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黄昌兵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①英语②生物统计③认知神经科学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0" w:type="pct"/>
            <w:gridSpan w:val="2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040202发展与教育心理学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智力与创造力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施建农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①英语②心理学基础③发展心理学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02认知发展与社会行为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朱莉琪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03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汉语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认知发展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毕鸿燕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04心理健康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发展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韩布新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心理学基础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③健康心理学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2170" w:type="pct"/>
            <w:gridSpan w:val="2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040203应用心理学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01工程心理学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张  侃</w:t>
            </w:r>
          </w:p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孙向红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①英语②心理学基础③工程心理学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02工程心理学（2）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吴昌旭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03行为决策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李  </w:t>
            </w: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纾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①英语②心理学基础③行为决策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  <w:shd w:val="pct15" w:color="auto" w:fill="FFFFFF"/>
              </w:rPr>
            </w:pPr>
            <w:r w:rsidRPr="000D467D">
              <w:rPr>
                <w:rFonts w:ascii="宋体" w:hAnsi="宋体" w:hint="eastAsia"/>
                <w:color w:val="000000"/>
                <w:sz w:val="24"/>
                <w:szCs w:val="24"/>
              </w:rPr>
              <w:t>04应用心理学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  <w:shd w:val="pct15" w:color="auto" w:fill="FFFFFF"/>
              </w:rPr>
            </w:pPr>
            <w:r w:rsidRPr="000D467D">
              <w:rPr>
                <w:rFonts w:ascii="宋体" w:hAnsi="宋体" w:hint="eastAsia"/>
                <w:color w:val="000000"/>
                <w:sz w:val="24"/>
                <w:szCs w:val="24"/>
              </w:rPr>
              <w:t>张雨青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pct"/>
            <w:vAlign w:val="center"/>
          </w:tcPr>
          <w:p w:rsidR="004A6D83" w:rsidRPr="000D467D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05网络心理</w:t>
            </w:r>
          </w:p>
        </w:tc>
        <w:tc>
          <w:tcPr>
            <w:tcW w:w="570" w:type="pct"/>
            <w:vAlign w:val="center"/>
          </w:tcPr>
          <w:p w:rsidR="004A6D83" w:rsidRPr="000D467D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朱廷劭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网络心理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2170" w:type="pct"/>
            <w:gridSpan w:val="2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0402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Z1健康</w:t>
            </w:r>
            <w:r w:rsidRPr="00E06DD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心理学</w:t>
            </w:r>
          </w:p>
        </w:tc>
        <w:tc>
          <w:tcPr>
            <w:tcW w:w="425" w:type="pct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pct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01药物成瘾精神依赖的脑机制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、抑郁症的神经机制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隋</w:t>
            </w:r>
            <w:proofErr w:type="gramEnd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南</w:t>
            </w:r>
          </w:p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李勇辉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①英语②神经生物学③生理心理学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070298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070298">
              <w:rPr>
                <w:rFonts w:ascii="宋体" w:hAnsi="宋体" w:hint="eastAsia"/>
                <w:color w:val="000000"/>
                <w:sz w:val="24"/>
                <w:szCs w:val="24"/>
              </w:rPr>
              <w:t>02</w:t>
            </w:r>
            <w:r w:rsidRPr="00DB3BB6">
              <w:rPr>
                <w:rFonts w:ascii="宋体" w:hAnsi="宋体" w:hint="eastAsia"/>
                <w:sz w:val="24"/>
                <w:szCs w:val="24"/>
              </w:rPr>
              <w:t>应激相关精神疾病的行为及脑机制研究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  <w:shd w:val="pct15" w:color="auto" w:fill="FFFFFF"/>
              </w:rPr>
            </w:pPr>
            <w:proofErr w:type="gramStart"/>
            <w:r w:rsidRPr="00070298">
              <w:rPr>
                <w:rFonts w:ascii="宋体" w:hAnsi="宋体" w:hint="eastAsia"/>
                <w:color w:val="000000"/>
                <w:sz w:val="24"/>
                <w:szCs w:val="24"/>
              </w:rPr>
              <w:t>郑希耕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03人格与心理健康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张建新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  <w:shd w:val="pct15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04心理神经免疫、生理心理</w:t>
            </w:r>
          </w:p>
        </w:tc>
        <w:tc>
          <w:tcPr>
            <w:tcW w:w="570" w:type="pct"/>
            <w:vAlign w:val="center"/>
          </w:tcPr>
          <w:p w:rsidR="004A6D83" w:rsidRPr="00DB3BB6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  <w:shd w:val="pct15" w:color="auto" w:fill="FFFFFF"/>
              </w:rPr>
            </w:pPr>
            <w:r w:rsidRPr="00DB3BB6">
              <w:rPr>
                <w:rFonts w:ascii="宋体" w:hAnsi="宋体" w:hint="eastAsia"/>
                <w:color w:val="000000"/>
                <w:sz w:val="24"/>
                <w:szCs w:val="24"/>
              </w:rPr>
              <w:t>林文娟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医学免疫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学③生理心理学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160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05生物信息学</w:t>
            </w:r>
          </w:p>
        </w:tc>
        <w:tc>
          <w:tcPr>
            <w:tcW w:w="570" w:type="pct"/>
            <w:vAlign w:val="center"/>
          </w:tcPr>
          <w:p w:rsidR="004A6D83" w:rsidRPr="00DB3BB6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425" w:type="pct"/>
            <w:vAlign w:val="center"/>
          </w:tcPr>
          <w:p w:rsidR="004A6D83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遗传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学③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分子生物学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c>
          <w:tcPr>
            <w:tcW w:w="2170" w:type="pct"/>
            <w:gridSpan w:val="2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040221认知神经科学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01痛觉的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心理及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认知神经机制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罗  非</w:t>
            </w:r>
          </w:p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王锦琰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①英语②神经生物学③中枢信息编码或②神经生物学③生理心理学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②、③单元两组考试科目中可选考其中一组</w:t>
            </w:r>
          </w:p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02精神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分裂证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的认知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和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情绪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障碍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陈楚侨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①英语②神经心理学③认知神经科学</w:t>
            </w:r>
          </w:p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视觉引导行为的神经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基础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张  弢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基础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③认知神经科学</w:t>
            </w:r>
          </w:p>
          <w:p w:rsidR="004A6D83" w:rsidRPr="006F1FE8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1名硕博连读生</w:t>
            </w:r>
          </w:p>
          <w:p w:rsidR="004A6D83" w:rsidRPr="00855E16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855E16">
              <w:rPr>
                <w:rFonts w:ascii="宋体" w:hAnsi="宋体" w:hint="eastAsia"/>
                <w:color w:val="000000"/>
                <w:sz w:val="24"/>
                <w:szCs w:val="24"/>
              </w:rPr>
              <w:t>另</w:t>
            </w:r>
            <w:proofErr w:type="gramStart"/>
            <w:r w:rsidRPr="00855E16">
              <w:rPr>
                <w:rFonts w:ascii="宋体" w:hAnsi="宋体" w:hint="eastAsia"/>
                <w:color w:val="000000"/>
                <w:sz w:val="24"/>
                <w:szCs w:val="24"/>
              </w:rPr>
              <w:t>1名</w:t>
            </w:r>
            <w:r w:rsidRPr="00855E16">
              <w:rPr>
                <w:sz w:val="24"/>
                <w:szCs w:val="24"/>
              </w:rPr>
              <w:t>直博生</w:t>
            </w:r>
            <w:proofErr w:type="gramEnd"/>
            <w:r w:rsidRPr="00855E16">
              <w:rPr>
                <w:sz w:val="24"/>
                <w:szCs w:val="24"/>
              </w:rPr>
              <w:t>优先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D63BCC" w:rsidRDefault="004A6D83" w:rsidP="00CE00F7">
            <w:pPr>
              <w:autoSpaceDE w:val="0"/>
              <w:autoSpaceDN w:val="0"/>
              <w:ind w:left="240" w:hangingChars="100" w:hanging="240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D63BCC">
              <w:rPr>
                <w:rFonts w:ascii="宋体" w:hAnsi="宋体" w:hint="eastAsia"/>
                <w:color w:val="000000"/>
                <w:sz w:val="24"/>
                <w:szCs w:val="24"/>
              </w:rPr>
              <w:t>人脑功能</w:t>
            </w:r>
            <w:proofErr w:type="gramStart"/>
            <w:r w:rsidRPr="00D63BCC">
              <w:rPr>
                <w:rFonts w:ascii="宋体" w:hAnsi="宋体" w:hint="eastAsia"/>
                <w:color w:val="000000"/>
                <w:sz w:val="24"/>
                <w:szCs w:val="24"/>
              </w:rPr>
              <w:t>连接组</w:t>
            </w:r>
            <w:proofErr w:type="gramEnd"/>
            <w:r w:rsidRPr="00D63BCC">
              <w:rPr>
                <w:rFonts w:ascii="宋体" w:hAnsi="宋体" w:hint="eastAsia"/>
                <w:color w:val="000000"/>
                <w:sz w:val="24"/>
                <w:szCs w:val="24"/>
              </w:rPr>
              <w:t>与毕生发展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左西年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①英语②生物统计③认知神经科学</w:t>
            </w:r>
          </w:p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autoSpaceDE w:val="0"/>
              <w:autoSpaceDN w:val="0"/>
              <w:ind w:left="240" w:hangingChars="100" w:hanging="240"/>
              <w:textAlignment w:val="bottom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视知觉适应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、知觉学习及神经机制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鲍</w:t>
            </w:r>
            <w:proofErr w:type="gramEnd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敏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直博生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优先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视知觉、注意、意识及其神经机制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蒋</w:t>
            </w:r>
            <w:proofErr w:type="gramEnd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毅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Merge w:val="restar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①英语②心理学基础③认知神经科学</w:t>
            </w: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直博生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优先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07人类嗅觉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周  </w:t>
            </w:r>
            <w:proofErr w:type="gramStart"/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Merge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有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名硕博连读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08行为遗传学</w:t>
            </w:r>
          </w:p>
        </w:tc>
        <w:tc>
          <w:tcPr>
            <w:tcW w:w="570" w:type="pct"/>
            <w:vAlign w:val="center"/>
          </w:tcPr>
          <w:p w:rsidR="004A6D83" w:rsidRPr="00E06DDB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金锋</w:t>
            </w:r>
          </w:p>
        </w:tc>
        <w:tc>
          <w:tcPr>
            <w:tcW w:w="425" w:type="pct"/>
            <w:vAlign w:val="center"/>
          </w:tcPr>
          <w:p w:rsidR="004A6D83" w:rsidRPr="00E06DDB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spacing w:line="25" w:lineRule="atLeast"/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遗传</w:t>
            </w: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学③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1131" w:type="pct"/>
            <w:vAlign w:val="center"/>
          </w:tcPr>
          <w:p w:rsidR="004A6D83" w:rsidRPr="00ED4CDE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有1名硕博连读</w:t>
            </w:r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09认知与决策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刘勋</w:t>
            </w:r>
          </w:p>
        </w:tc>
        <w:tc>
          <w:tcPr>
            <w:tcW w:w="425" w:type="pct"/>
            <w:vAlign w:val="center"/>
          </w:tcPr>
          <w:p w:rsidR="004A6D83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①英语②生物统计③认知神经科学</w:t>
            </w:r>
          </w:p>
        </w:tc>
        <w:tc>
          <w:tcPr>
            <w:tcW w:w="1131" w:type="pct"/>
            <w:vAlign w:val="center"/>
          </w:tcPr>
          <w:p w:rsidR="004A6D83" w:rsidRDefault="004A6D83" w:rsidP="004A6D83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900127">
              <w:rPr>
                <w:rFonts w:ascii="宋体" w:hAnsi="宋体" w:hint="eastAsia"/>
                <w:color w:val="FF0000"/>
                <w:sz w:val="24"/>
                <w:szCs w:val="24"/>
              </w:rPr>
              <w:t>已接收</w:t>
            </w:r>
            <w:proofErr w:type="gramStart"/>
            <w:r w:rsidRPr="00900127">
              <w:rPr>
                <w:rFonts w:ascii="宋体" w:hAnsi="宋体" w:hint="eastAsia"/>
                <w:color w:val="FF0000"/>
                <w:sz w:val="24"/>
                <w:szCs w:val="24"/>
              </w:rPr>
              <w:t>1名直博生</w:t>
            </w:r>
            <w:proofErr w:type="gramEnd"/>
          </w:p>
        </w:tc>
      </w:tr>
      <w:tr w:rsidR="004A6D83" w:rsidRPr="00E06DDB" w:rsidTr="00CE00F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0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10认知神经科学</w:t>
            </w:r>
          </w:p>
        </w:tc>
        <w:tc>
          <w:tcPr>
            <w:tcW w:w="570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王亮</w:t>
            </w:r>
          </w:p>
        </w:tc>
        <w:tc>
          <w:tcPr>
            <w:tcW w:w="425" w:type="pct"/>
            <w:vAlign w:val="center"/>
          </w:tcPr>
          <w:p w:rsidR="004A6D83" w:rsidRDefault="004A6D83" w:rsidP="00CE00F7">
            <w:pPr>
              <w:spacing w:after="12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4A6D83" w:rsidRPr="00E06DDB" w:rsidRDefault="004A6D83" w:rsidP="00CE00F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06DDB">
              <w:rPr>
                <w:rFonts w:ascii="宋体" w:hAnsi="宋体" w:hint="eastAsia"/>
                <w:color w:val="000000"/>
                <w:sz w:val="24"/>
                <w:szCs w:val="24"/>
              </w:rPr>
              <w:t>①英语②心理学基础③认知神经科学</w:t>
            </w:r>
          </w:p>
        </w:tc>
        <w:tc>
          <w:tcPr>
            <w:tcW w:w="1131" w:type="pct"/>
            <w:vAlign w:val="center"/>
          </w:tcPr>
          <w:p w:rsidR="004A6D83" w:rsidRDefault="004A6D83" w:rsidP="00CE00F7">
            <w:pPr>
              <w:spacing w:after="12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</w:tbl>
    <w:p w:rsidR="004A6D83" w:rsidRPr="00E06DDB" w:rsidRDefault="004A6D83" w:rsidP="004A6D83">
      <w:pPr>
        <w:spacing w:after="120"/>
        <w:rPr>
          <w:rFonts w:ascii="宋体" w:hAnsi="宋体" w:hint="eastAsia"/>
          <w:color w:val="000000"/>
          <w:sz w:val="24"/>
          <w:szCs w:val="24"/>
        </w:rPr>
      </w:pPr>
    </w:p>
    <w:p w:rsidR="00E64A02" w:rsidRPr="004A6D83" w:rsidRDefault="00E64A02"/>
    <w:sectPr w:rsidR="00E64A02" w:rsidRPr="004A6D83">
      <w:pgSz w:w="11906" w:h="16838"/>
      <w:pgMar w:top="1090" w:right="926" w:bottom="9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83"/>
    <w:rsid w:val="00035010"/>
    <w:rsid w:val="00472501"/>
    <w:rsid w:val="004A6D83"/>
    <w:rsid w:val="00530F57"/>
    <w:rsid w:val="00900127"/>
    <w:rsid w:val="00E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</dc:creator>
  <cp:lastModifiedBy>xyl</cp:lastModifiedBy>
  <cp:revision>7</cp:revision>
  <dcterms:created xsi:type="dcterms:W3CDTF">2013-12-19T08:11:00Z</dcterms:created>
  <dcterms:modified xsi:type="dcterms:W3CDTF">2013-12-19T08:27:00Z</dcterms:modified>
</cp:coreProperties>
</file>